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17F" w:rsidP="0077517F" w:rsidRDefault="009C022A" w14:paraId="7CA32E50" w14:textId="2BA4EE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Website </w:t>
      </w:r>
      <w:r w:rsidR="0077517F">
        <w:rPr>
          <w:rFonts w:ascii="Times New Roman" w:hAnsi="Times New Roman" w:cs="Times New Roman"/>
          <w:b/>
          <w:bCs/>
        </w:rPr>
        <w:t>Privacy Notice Maintenance Guide</w:t>
      </w:r>
    </w:p>
    <w:p w:rsidR="0077517F" w:rsidP="003E5527" w:rsidRDefault="0077517F" w14:paraId="7AA06EE6" w14:textId="586ADDCC">
      <w:pPr>
        <w:jc w:val="both"/>
        <w:rPr>
          <w:rFonts w:ascii="Times New Roman" w:hAnsi="Times New Roman" w:cs="Times New Roman"/>
          <w:i/>
          <w:iCs/>
        </w:rPr>
      </w:pPr>
      <w:r w:rsidRPr="0077517F">
        <w:rPr>
          <w:rFonts w:ascii="Times New Roman" w:hAnsi="Times New Roman" w:cs="Times New Roman"/>
          <w:i/>
          <w:iCs/>
        </w:rPr>
        <w:t xml:space="preserve">Your privacy notice is a living document that should evolve alongside your business and website. </w:t>
      </w:r>
      <w:r w:rsidRPr="003E5527" w:rsidR="003E5527">
        <w:rPr>
          <w:rFonts w:ascii="Times New Roman" w:hAnsi="Times New Roman" w:cs="Times New Roman"/>
          <w:i/>
          <w:iCs/>
        </w:rPr>
        <w:t xml:space="preserve">It must be reviewed and verified or updated </w:t>
      </w:r>
      <w:r w:rsidRPr="003E5527" w:rsidR="003E5527">
        <w:rPr>
          <w:rFonts w:ascii="Times New Roman" w:hAnsi="Times New Roman" w:cs="Times New Roman"/>
          <w:i/>
          <w:iCs/>
          <w:u w:val="single"/>
        </w:rPr>
        <w:t>at least</w:t>
      </w:r>
      <w:r w:rsidRPr="003E5527" w:rsidR="003E5527">
        <w:rPr>
          <w:rFonts w:ascii="Times New Roman" w:hAnsi="Times New Roman" w:cs="Times New Roman"/>
          <w:i/>
          <w:iCs/>
        </w:rPr>
        <w:t xml:space="preserve"> every 12 months, but there may be scenarios where an ad hoc update is appropriate. This guide </w:t>
      </w:r>
      <w:r w:rsidR="00E2224F">
        <w:rPr>
          <w:rFonts w:ascii="Times New Roman" w:hAnsi="Times New Roman" w:cs="Times New Roman"/>
          <w:i/>
          <w:iCs/>
        </w:rPr>
        <w:t>will</w:t>
      </w:r>
      <w:r w:rsidRPr="003E5527" w:rsidR="003E5527">
        <w:rPr>
          <w:rFonts w:ascii="Times New Roman" w:hAnsi="Times New Roman" w:cs="Times New Roman"/>
          <w:i/>
          <w:iCs/>
        </w:rPr>
        <w:t xml:space="preserve"> help you </w:t>
      </w:r>
      <w:r w:rsidR="00370EBA">
        <w:rPr>
          <w:rFonts w:ascii="Times New Roman" w:hAnsi="Times New Roman" w:cs="Times New Roman"/>
          <w:i/>
          <w:iCs/>
        </w:rPr>
        <w:t xml:space="preserve">identify material changes where you </w:t>
      </w:r>
      <w:r w:rsidRPr="003E5527" w:rsidR="003E5527">
        <w:rPr>
          <w:rFonts w:ascii="Times New Roman" w:hAnsi="Times New Roman" w:cs="Times New Roman"/>
          <w:i/>
          <w:iCs/>
        </w:rPr>
        <w:t xml:space="preserve">should consult legal counsel to </w:t>
      </w:r>
      <w:r w:rsidR="00370EBA">
        <w:rPr>
          <w:rFonts w:ascii="Times New Roman" w:hAnsi="Times New Roman" w:cs="Times New Roman"/>
          <w:i/>
          <w:iCs/>
        </w:rPr>
        <w:t xml:space="preserve">determine </w:t>
      </w:r>
      <w:r w:rsidRPr="003E5527" w:rsidR="003E5527">
        <w:rPr>
          <w:rFonts w:ascii="Times New Roman" w:hAnsi="Times New Roman" w:cs="Times New Roman"/>
          <w:i/>
          <w:iCs/>
        </w:rPr>
        <w:t>if an ad hoc</w:t>
      </w:r>
      <w:r w:rsidR="00E2224F">
        <w:rPr>
          <w:rFonts w:ascii="Times New Roman" w:hAnsi="Times New Roman" w:cs="Times New Roman"/>
          <w:i/>
          <w:iCs/>
        </w:rPr>
        <w:t xml:space="preserve"> privacy notice</w:t>
      </w:r>
      <w:r w:rsidRPr="003E5527" w:rsidR="003E5527">
        <w:rPr>
          <w:rFonts w:ascii="Times New Roman" w:hAnsi="Times New Roman" w:cs="Times New Roman"/>
          <w:i/>
          <w:iCs/>
        </w:rPr>
        <w:t xml:space="preserve"> update is necessary</w:t>
      </w:r>
      <w:r w:rsidR="003E5527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</w:p>
    <w:p w:rsidR="0077517F" w:rsidP="00EE25D3" w:rsidRDefault="0077517F" w14:paraId="226A6854" w14:textId="13E84626">
      <w:pPr>
        <w:spacing w:before="24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When to Update Your Privacy Notice – General </w:t>
      </w:r>
      <w:r w:rsidR="00E50E2D">
        <w:rPr>
          <w:rFonts w:ascii="Times New Roman" w:hAnsi="Times New Roman" w:cs="Times New Roman"/>
          <w:b/>
          <w:bCs/>
          <w:i/>
          <w:iCs/>
        </w:rPr>
        <w:t>Guidance</w:t>
      </w:r>
    </w:p>
    <w:p w:rsidR="00482CCE" w:rsidP="005A23BB" w:rsidRDefault="009C022A" w14:paraId="289E07A8" w14:textId="0D698D3F">
      <w:p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>Generally</w:t>
      </w:r>
      <w:r w:rsidRPr="005A23BB" w:rsidR="00E50E2D">
        <w:rPr>
          <w:rFonts w:ascii="Times New Roman" w:hAnsi="Times New Roman" w:cs="Times New Roman"/>
        </w:rPr>
        <w:t xml:space="preserve">, you should review and update your privacy notice whenever there are </w:t>
      </w:r>
      <w:r w:rsidRPr="005A23BB" w:rsidR="00E50E2D">
        <w:rPr>
          <w:rFonts w:ascii="Times New Roman" w:hAnsi="Times New Roman" w:cs="Times New Roman"/>
          <w:u w:val="single"/>
        </w:rPr>
        <w:t>changes to how you collect, use, store, or share personal data</w:t>
      </w:r>
      <w:r w:rsidRPr="005A23BB" w:rsidR="00E50E2D">
        <w:rPr>
          <w:rFonts w:ascii="Times New Roman" w:hAnsi="Times New Roman" w:cs="Times New Roman"/>
        </w:rPr>
        <w:t xml:space="preserve">. </w:t>
      </w:r>
      <w:r w:rsidR="00482CCE">
        <w:rPr>
          <w:rFonts w:ascii="Times New Roman" w:hAnsi="Times New Roman" w:cs="Times New Roman"/>
        </w:rPr>
        <w:t xml:space="preserve">For example: </w:t>
      </w:r>
    </w:p>
    <w:p w:rsidR="00482CCE" w:rsidP="00482CCE" w:rsidRDefault="00482CCE" w14:paraId="6024A31A" w14:textId="7FF0F2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Collecting new categories of personal data, such as biometrics, health, or financial information</w:t>
      </w:r>
    </w:p>
    <w:p w:rsidR="00482CCE" w:rsidP="00482CCE" w:rsidRDefault="00482CCE" w14:paraId="04595C21" w14:textId="29451C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personal data for new purposes, such as targeted advertising</w:t>
      </w:r>
      <w:r w:rsidR="009C022A">
        <w:rPr>
          <w:rFonts w:ascii="Times New Roman" w:hAnsi="Times New Roman" w:cs="Times New Roman"/>
        </w:rPr>
        <w:t xml:space="preserve"> or certain AI usage</w:t>
      </w:r>
    </w:p>
    <w:p w:rsidRPr="00482CCE" w:rsidR="00482CCE" w:rsidP="005A23BB" w:rsidRDefault="00482CCE" w14:paraId="169032EE" w14:textId="54F685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significant changes to your data collection, use, and sharing</w:t>
      </w:r>
    </w:p>
    <w:p w:rsidRPr="005A23BB" w:rsidR="0077517F" w:rsidP="005A23BB" w:rsidRDefault="00E50E2D" w14:paraId="27E54B07" w14:textId="78921082">
      <w:p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 xml:space="preserve">Below are common situations where you should consider consulting legal counsel to determine whether a privacy notice update is necessary. </w:t>
      </w:r>
    </w:p>
    <w:p w:rsidR="00E50E2D" w:rsidP="00E50E2D" w:rsidRDefault="00E50E2D" w14:paraId="471C78E5" w14:textId="13306E4A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Jurisdictional Changes</w:t>
      </w:r>
    </w:p>
    <w:p w:rsidR="005A23BB" w:rsidP="005A23BB" w:rsidRDefault="005A23BB" w14:paraId="1EA18F1E" w14:textId="23C7598F">
      <w:p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 xml:space="preserve">It is best practice to consult legal counsel </w:t>
      </w:r>
      <w:r>
        <w:rPr>
          <w:rFonts w:ascii="Times New Roman" w:hAnsi="Times New Roman" w:cs="Times New Roman"/>
        </w:rPr>
        <w:t xml:space="preserve">about a privacy notice update </w:t>
      </w:r>
      <w:r w:rsidRPr="005A23BB">
        <w:rPr>
          <w:rFonts w:ascii="Times New Roman" w:hAnsi="Times New Roman" w:cs="Times New Roman"/>
        </w:rPr>
        <w:t>when your company expands into new states or countries that may be subject to different privacy laws</w:t>
      </w:r>
      <w:r>
        <w:rPr>
          <w:rFonts w:ascii="Times New Roman" w:hAnsi="Times New Roman" w:cs="Times New Roman"/>
        </w:rPr>
        <w:t xml:space="preserve">. For example: </w:t>
      </w:r>
    </w:p>
    <w:p w:rsidRPr="005A23BB" w:rsidR="00E50E2D" w:rsidP="00E50E2D" w:rsidRDefault="005A23BB" w14:paraId="3AFADCDB" w14:textId="6C6F0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Expanding operations into a different state or country, including marketing efforts or opening new offices</w:t>
      </w:r>
    </w:p>
    <w:p w:rsidRPr="005A23BB" w:rsidR="005A23BB" w:rsidP="00E50E2D" w:rsidRDefault="005A23BB" w14:paraId="239FA02D" w14:textId="3157C4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Hiring employees in a new state or country</w:t>
      </w:r>
    </w:p>
    <w:p w:rsidRPr="005A23BB" w:rsidR="005A23BB" w:rsidP="00E50E2D" w:rsidRDefault="005A23BB" w14:paraId="6AA6F9CB" w14:textId="3ECC3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Any other activity that creates a legal presence or customer base in a new jurisdiction</w:t>
      </w:r>
    </w:p>
    <w:p w:rsidR="005A23BB" w:rsidP="005A23BB" w:rsidRDefault="005A23BB" w14:paraId="058852D0" w14:textId="5090722A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New Website or App Features</w:t>
      </w:r>
    </w:p>
    <w:p w:rsidR="005A23BB" w:rsidP="005A23BB" w:rsidRDefault="005A23BB" w14:paraId="3D4461A4" w14:textId="15492A64">
      <w:p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 xml:space="preserve">It is </w:t>
      </w:r>
      <w:r w:rsidRPr="005A23BB" w:rsidR="00482CCE">
        <w:rPr>
          <w:rFonts w:ascii="Times New Roman" w:hAnsi="Times New Roman" w:cs="Times New Roman"/>
        </w:rPr>
        <w:t>best</w:t>
      </w:r>
      <w:r w:rsidRPr="005A23BB">
        <w:rPr>
          <w:rFonts w:ascii="Times New Roman" w:hAnsi="Times New Roman" w:cs="Times New Roman"/>
        </w:rPr>
        <w:t xml:space="preserve"> practice to consult legal counsel </w:t>
      </w:r>
      <w:r>
        <w:rPr>
          <w:rFonts w:ascii="Times New Roman" w:hAnsi="Times New Roman" w:cs="Times New Roman"/>
        </w:rPr>
        <w:t xml:space="preserve">about a privacy notice update </w:t>
      </w:r>
      <w:r w:rsidRPr="005A23BB">
        <w:rPr>
          <w:rFonts w:ascii="Times New Roman" w:hAnsi="Times New Roman" w:cs="Times New Roman"/>
        </w:rPr>
        <w:t xml:space="preserve">when you add or change features on your website or app that impact data collection or user interaction. </w:t>
      </w:r>
      <w:r>
        <w:rPr>
          <w:rFonts w:ascii="Times New Roman" w:hAnsi="Times New Roman" w:cs="Times New Roman"/>
        </w:rPr>
        <w:t xml:space="preserve">For example: </w:t>
      </w:r>
    </w:p>
    <w:p w:rsidRPr="005A23BB" w:rsidR="005A23BB" w:rsidP="005A23BB" w:rsidRDefault="005A23BB" w14:paraId="2601F8E6" w14:textId="77F1BB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 xml:space="preserve">Adding or </w:t>
      </w:r>
      <w:r w:rsidR="00482CCE">
        <w:rPr>
          <w:rFonts w:ascii="Times New Roman" w:hAnsi="Times New Roman" w:cs="Times New Roman"/>
        </w:rPr>
        <w:t>changing</w:t>
      </w:r>
      <w:r w:rsidRPr="005A23BB">
        <w:rPr>
          <w:rFonts w:ascii="Times New Roman" w:hAnsi="Times New Roman" w:cs="Times New Roman"/>
        </w:rPr>
        <w:t xml:space="preserve"> cookies</w:t>
      </w:r>
      <w:r w:rsidR="00377810">
        <w:rPr>
          <w:rFonts w:ascii="Times New Roman" w:hAnsi="Times New Roman" w:cs="Times New Roman"/>
        </w:rPr>
        <w:t>, pixels,</w:t>
      </w:r>
      <w:r w:rsidRPr="005A23BB">
        <w:rPr>
          <w:rFonts w:ascii="Times New Roman" w:hAnsi="Times New Roman" w:cs="Times New Roman"/>
        </w:rPr>
        <w:t xml:space="preserve"> or </w:t>
      </w:r>
      <w:r w:rsidR="00377810">
        <w:rPr>
          <w:rFonts w:ascii="Times New Roman" w:hAnsi="Times New Roman" w:cs="Times New Roman"/>
        </w:rPr>
        <w:t xml:space="preserve">other </w:t>
      </w:r>
      <w:r w:rsidRPr="005A23BB">
        <w:rPr>
          <w:rFonts w:ascii="Times New Roman" w:hAnsi="Times New Roman" w:cs="Times New Roman"/>
        </w:rPr>
        <w:t>tracking technologies</w:t>
      </w:r>
      <w:r w:rsidR="00377810">
        <w:rPr>
          <w:rFonts w:ascii="Times New Roman" w:hAnsi="Times New Roman" w:cs="Times New Roman"/>
        </w:rPr>
        <w:t xml:space="preserve"> (including, e.g., Meta or TikTok pixels)</w:t>
      </w:r>
    </w:p>
    <w:p w:rsidRPr="005A23BB" w:rsidR="005A23BB" w:rsidP="005A23BB" w:rsidRDefault="005A23BB" w14:paraId="34B64FEB" w14:textId="0AE53E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>Introducing new forms that collect personal information (e.g., sign-ups, surveys, applications).</w:t>
      </w:r>
    </w:p>
    <w:p w:rsidRPr="005A23BB" w:rsidR="005A23BB" w:rsidP="005A23BB" w:rsidRDefault="005A23BB" w14:paraId="5124C555" w14:textId="7BBBA0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>Implementing interactive features such as chatbots</w:t>
      </w:r>
      <w:r w:rsidR="00482CCE">
        <w:rPr>
          <w:rFonts w:ascii="Times New Roman" w:hAnsi="Times New Roman" w:cs="Times New Roman"/>
        </w:rPr>
        <w:t xml:space="preserve"> or AI tools</w:t>
      </w:r>
    </w:p>
    <w:p w:rsidRPr="005A23BB" w:rsidR="005A23BB" w:rsidP="005A23BB" w:rsidRDefault="00482CCE" w14:paraId="0AB33B5A" w14:textId="5BDB3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Adding login capabilities</w:t>
      </w:r>
      <w:r w:rsidRPr="005A23BB" w:rsidR="005A23BB">
        <w:rPr>
          <w:rFonts w:ascii="Times New Roman" w:hAnsi="Times New Roman" w:cs="Times New Roman"/>
        </w:rPr>
        <w:t>, including single sign-on (SSO</w:t>
      </w:r>
      <w:r>
        <w:rPr>
          <w:rFonts w:ascii="Times New Roman" w:hAnsi="Times New Roman" w:cs="Times New Roman"/>
        </w:rPr>
        <w:t>)</w:t>
      </w:r>
    </w:p>
    <w:p w:rsidR="005A23BB" w:rsidP="005A23BB" w:rsidRDefault="005A23BB" w14:paraId="18F8ADA3" w14:textId="14037B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>Integrating social media plugins or links</w:t>
      </w:r>
    </w:p>
    <w:p w:rsidRPr="005A23BB" w:rsidR="00482CCE" w:rsidP="005A23BB" w:rsidRDefault="00482CCE" w14:paraId="36E9F3A7" w14:textId="65E279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Allowing users to make purchases on your website or app</w:t>
      </w:r>
    </w:p>
    <w:p w:rsidRPr="00482CCE" w:rsidR="00482CCE" w:rsidP="00482CCE" w:rsidRDefault="005A23BB" w14:paraId="1D7CF75B" w14:textId="4D33C9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A23BB">
        <w:rPr>
          <w:rFonts w:ascii="Times New Roman" w:hAnsi="Times New Roman" w:cs="Times New Roman"/>
        </w:rPr>
        <w:t>Any other feature change that affects how or what personal data you collect through your digital platforms</w:t>
      </w:r>
    </w:p>
    <w:sectPr w:rsidRPr="00482CCE" w:rsidR="00482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373" w:rsidP="0077517F" w:rsidRDefault="008E4373" w14:paraId="413B07C5" w14:textId="77777777">
      <w:pPr>
        <w:spacing w:after="0" w:line="240" w:lineRule="auto"/>
      </w:pPr>
      <w:r>
        <w:separator/>
      </w:r>
    </w:p>
  </w:endnote>
  <w:endnote w:type="continuationSeparator" w:id="0">
    <w:p w:rsidR="008E4373" w:rsidP="0077517F" w:rsidRDefault="008E4373" w14:paraId="44E28E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edc5cbf6-9eb4-4ade-b3bc-e871" w:id="0"/>
  <w:p w:rsidR="00377810" w:rsidRDefault="00377810" w14:paraId="5BBA8DD5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105006309.2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04190a8b-5da5-4869-b221-6143" w:id="1"/>
  <w:p w:rsidR="00377810" w:rsidRDefault="00377810" w14:paraId="01909A3E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105006309.2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cebd2df6-4454-4b35-bdaf-101d" w:id="2"/>
  <w:p w:rsidR="00377810" w:rsidRDefault="00377810" w14:paraId="3BD2EB24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105006309.2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373" w:rsidP="0077517F" w:rsidRDefault="008E4373" w14:paraId="6239F39C" w14:textId="77777777">
      <w:pPr>
        <w:spacing w:after="0" w:line="240" w:lineRule="auto"/>
      </w:pPr>
      <w:r>
        <w:separator/>
      </w:r>
    </w:p>
  </w:footnote>
  <w:footnote w:type="continuationSeparator" w:id="0">
    <w:p w:rsidR="008E4373" w:rsidP="0077517F" w:rsidRDefault="008E4373" w14:paraId="0F44B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22A" w:rsidRDefault="009C022A" w14:paraId="263B52C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22A" w:rsidRDefault="009C022A" w14:paraId="775EA28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22A" w:rsidRDefault="009C022A" w14:paraId="178BF4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BD3"/>
    <w:multiLevelType w:val="hybridMultilevel"/>
    <w:tmpl w:val="BDAABDF2"/>
    <w:lvl w:ilvl="0" w:tplc="80DAA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4B08"/>
    <w:multiLevelType w:val="hybridMultilevel"/>
    <w:tmpl w:val="78C0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76D8C"/>
    <w:multiLevelType w:val="hybridMultilevel"/>
    <w:tmpl w:val="44C2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90184">
    <w:abstractNumId w:val="2"/>
  </w:num>
  <w:num w:numId="2" w16cid:durableId="2147236407">
    <w:abstractNumId w:val="0"/>
  </w:num>
  <w:num w:numId="3" w16cid:durableId="188705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7F"/>
    <w:rsid w:val="000000DF"/>
    <w:rsid w:val="00000B8B"/>
    <w:rsid w:val="0000405F"/>
    <w:rsid w:val="000050F3"/>
    <w:rsid w:val="00007B13"/>
    <w:rsid w:val="00010259"/>
    <w:rsid w:val="0001186D"/>
    <w:rsid w:val="00014710"/>
    <w:rsid w:val="00016377"/>
    <w:rsid w:val="000203D2"/>
    <w:rsid w:val="00021AD3"/>
    <w:rsid w:val="00022C66"/>
    <w:rsid w:val="00022D11"/>
    <w:rsid w:val="00022EAC"/>
    <w:rsid w:val="00026587"/>
    <w:rsid w:val="00026F2B"/>
    <w:rsid w:val="00027618"/>
    <w:rsid w:val="00032416"/>
    <w:rsid w:val="00032816"/>
    <w:rsid w:val="0003416C"/>
    <w:rsid w:val="00037E4D"/>
    <w:rsid w:val="00040420"/>
    <w:rsid w:val="00041A73"/>
    <w:rsid w:val="000424D4"/>
    <w:rsid w:val="0004437D"/>
    <w:rsid w:val="0004735F"/>
    <w:rsid w:val="000525DC"/>
    <w:rsid w:val="00053512"/>
    <w:rsid w:val="00054A90"/>
    <w:rsid w:val="000555EC"/>
    <w:rsid w:val="00055BD8"/>
    <w:rsid w:val="00055CB1"/>
    <w:rsid w:val="0005723C"/>
    <w:rsid w:val="0005755D"/>
    <w:rsid w:val="00057655"/>
    <w:rsid w:val="000613C7"/>
    <w:rsid w:val="00061CFA"/>
    <w:rsid w:val="000657D2"/>
    <w:rsid w:val="000701D9"/>
    <w:rsid w:val="00070E14"/>
    <w:rsid w:val="00072567"/>
    <w:rsid w:val="000735A8"/>
    <w:rsid w:val="000737BB"/>
    <w:rsid w:val="00073C4A"/>
    <w:rsid w:val="00074B3F"/>
    <w:rsid w:val="0007760C"/>
    <w:rsid w:val="0008172F"/>
    <w:rsid w:val="0008691C"/>
    <w:rsid w:val="00090736"/>
    <w:rsid w:val="0009304C"/>
    <w:rsid w:val="000972CA"/>
    <w:rsid w:val="000A0EE3"/>
    <w:rsid w:val="000A1F42"/>
    <w:rsid w:val="000A2779"/>
    <w:rsid w:val="000A6CA6"/>
    <w:rsid w:val="000A703B"/>
    <w:rsid w:val="000A7A9D"/>
    <w:rsid w:val="000B3751"/>
    <w:rsid w:val="000C2B95"/>
    <w:rsid w:val="000C585F"/>
    <w:rsid w:val="000C6742"/>
    <w:rsid w:val="000C7336"/>
    <w:rsid w:val="000C7E9C"/>
    <w:rsid w:val="000D060F"/>
    <w:rsid w:val="000E0C49"/>
    <w:rsid w:val="000E59C0"/>
    <w:rsid w:val="000E5BB7"/>
    <w:rsid w:val="000E6C8F"/>
    <w:rsid w:val="000F0F58"/>
    <w:rsid w:val="000F13E1"/>
    <w:rsid w:val="000F1788"/>
    <w:rsid w:val="000F178F"/>
    <w:rsid w:val="000F1C27"/>
    <w:rsid w:val="000F7C38"/>
    <w:rsid w:val="00104B47"/>
    <w:rsid w:val="001120B5"/>
    <w:rsid w:val="00113790"/>
    <w:rsid w:val="00114462"/>
    <w:rsid w:val="00117C53"/>
    <w:rsid w:val="00117DEB"/>
    <w:rsid w:val="00123A6A"/>
    <w:rsid w:val="0012629C"/>
    <w:rsid w:val="00127778"/>
    <w:rsid w:val="001311DA"/>
    <w:rsid w:val="001314C1"/>
    <w:rsid w:val="00141CFC"/>
    <w:rsid w:val="00142031"/>
    <w:rsid w:val="00142288"/>
    <w:rsid w:val="00145D3F"/>
    <w:rsid w:val="00146185"/>
    <w:rsid w:val="001464EF"/>
    <w:rsid w:val="00152911"/>
    <w:rsid w:val="0015566C"/>
    <w:rsid w:val="00155924"/>
    <w:rsid w:val="00156506"/>
    <w:rsid w:val="00157094"/>
    <w:rsid w:val="00161C00"/>
    <w:rsid w:val="001627EB"/>
    <w:rsid w:val="001635F1"/>
    <w:rsid w:val="00163A4E"/>
    <w:rsid w:val="00164D97"/>
    <w:rsid w:val="00170297"/>
    <w:rsid w:val="00170560"/>
    <w:rsid w:val="00170BF7"/>
    <w:rsid w:val="00171608"/>
    <w:rsid w:val="001720B4"/>
    <w:rsid w:val="0017219F"/>
    <w:rsid w:val="0017646D"/>
    <w:rsid w:val="00176630"/>
    <w:rsid w:val="00180138"/>
    <w:rsid w:val="001849FE"/>
    <w:rsid w:val="00186258"/>
    <w:rsid w:val="00190C1A"/>
    <w:rsid w:val="0019116C"/>
    <w:rsid w:val="00191825"/>
    <w:rsid w:val="001957DE"/>
    <w:rsid w:val="00195CB5"/>
    <w:rsid w:val="001A4ED8"/>
    <w:rsid w:val="001A58C0"/>
    <w:rsid w:val="001A7410"/>
    <w:rsid w:val="001B09D6"/>
    <w:rsid w:val="001B122A"/>
    <w:rsid w:val="001B16C7"/>
    <w:rsid w:val="001B1A84"/>
    <w:rsid w:val="001B3C0B"/>
    <w:rsid w:val="001C1CB3"/>
    <w:rsid w:val="001C1F9F"/>
    <w:rsid w:val="001C2EE1"/>
    <w:rsid w:val="001C337E"/>
    <w:rsid w:val="001C3C99"/>
    <w:rsid w:val="001C3D17"/>
    <w:rsid w:val="001C6A44"/>
    <w:rsid w:val="001D0D0A"/>
    <w:rsid w:val="001D43CB"/>
    <w:rsid w:val="001D555A"/>
    <w:rsid w:val="001D6BB6"/>
    <w:rsid w:val="001D6DA1"/>
    <w:rsid w:val="001E7DD4"/>
    <w:rsid w:val="001F3F7C"/>
    <w:rsid w:val="001F7F19"/>
    <w:rsid w:val="0020000B"/>
    <w:rsid w:val="002004A9"/>
    <w:rsid w:val="00200FA3"/>
    <w:rsid w:val="002025B6"/>
    <w:rsid w:val="00202E63"/>
    <w:rsid w:val="00203304"/>
    <w:rsid w:val="00204B9A"/>
    <w:rsid w:val="00211938"/>
    <w:rsid w:val="00213891"/>
    <w:rsid w:val="00213F06"/>
    <w:rsid w:val="0021458D"/>
    <w:rsid w:val="00215834"/>
    <w:rsid w:val="002161B0"/>
    <w:rsid w:val="002168B9"/>
    <w:rsid w:val="00217AB2"/>
    <w:rsid w:val="0022094C"/>
    <w:rsid w:val="0022323C"/>
    <w:rsid w:val="00223478"/>
    <w:rsid w:val="0022400D"/>
    <w:rsid w:val="00224BE7"/>
    <w:rsid w:val="00227D04"/>
    <w:rsid w:val="00230E77"/>
    <w:rsid w:val="00232657"/>
    <w:rsid w:val="002329E9"/>
    <w:rsid w:val="00232B29"/>
    <w:rsid w:val="0023594F"/>
    <w:rsid w:val="00243995"/>
    <w:rsid w:val="002449FF"/>
    <w:rsid w:val="0024630E"/>
    <w:rsid w:val="00247035"/>
    <w:rsid w:val="00251342"/>
    <w:rsid w:val="0025596A"/>
    <w:rsid w:val="00257335"/>
    <w:rsid w:val="0026330E"/>
    <w:rsid w:val="00263624"/>
    <w:rsid w:val="00264137"/>
    <w:rsid w:val="00265466"/>
    <w:rsid w:val="00270253"/>
    <w:rsid w:val="00272FAB"/>
    <w:rsid w:val="00273A86"/>
    <w:rsid w:val="002757A3"/>
    <w:rsid w:val="00280D8D"/>
    <w:rsid w:val="00284202"/>
    <w:rsid w:val="00285D7A"/>
    <w:rsid w:val="00286626"/>
    <w:rsid w:val="00286A3A"/>
    <w:rsid w:val="002874C1"/>
    <w:rsid w:val="00287EFB"/>
    <w:rsid w:val="00290C61"/>
    <w:rsid w:val="00293980"/>
    <w:rsid w:val="002949B0"/>
    <w:rsid w:val="0029603E"/>
    <w:rsid w:val="00296221"/>
    <w:rsid w:val="002A2642"/>
    <w:rsid w:val="002A27C6"/>
    <w:rsid w:val="002A47FD"/>
    <w:rsid w:val="002A5185"/>
    <w:rsid w:val="002A7824"/>
    <w:rsid w:val="002B0DDA"/>
    <w:rsid w:val="002B4556"/>
    <w:rsid w:val="002B5CE2"/>
    <w:rsid w:val="002B798E"/>
    <w:rsid w:val="002C02DA"/>
    <w:rsid w:val="002C1DD1"/>
    <w:rsid w:val="002C2EBB"/>
    <w:rsid w:val="002C52C7"/>
    <w:rsid w:val="002C76E0"/>
    <w:rsid w:val="002D0F68"/>
    <w:rsid w:val="002D2F4F"/>
    <w:rsid w:val="002D2FE4"/>
    <w:rsid w:val="002D571D"/>
    <w:rsid w:val="002D6998"/>
    <w:rsid w:val="002D7975"/>
    <w:rsid w:val="002E0971"/>
    <w:rsid w:val="002E0E9F"/>
    <w:rsid w:val="002E21AA"/>
    <w:rsid w:val="002E3138"/>
    <w:rsid w:val="002E392A"/>
    <w:rsid w:val="002E421D"/>
    <w:rsid w:val="002E471E"/>
    <w:rsid w:val="002E5F8D"/>
    <w:rsid w:val="002E6DFB"/>
    <w:rsid w:val="002F01D0"/>
    <w:rsid w:val="002F2481"/>
    <w:rsid w:val="002F2F88"/>
    <w:rsid w:val="002F33F0"/>
    <w:rsid w:val="002F3682"/>
    <w:rsid w:val="002F36C6"/>
    <w:rsid w:val="002F4327"/>
    <w:rsid w:val="002F4463"/>
    <w:rsid w:val="002F5DAB"/>
    <w:rsid w:val="003012B2"/>
    <w:rsid w:val="00304C9A"/>
    <w:rsid w:val="00304E5B"/>
    <w:rsid w:val="00304FAE"/>
    <w:rsid w:val="003050A7"/>
    <w:rsid w:val="0031084B"/>
    <w:rsid w:val="00311A58"/>
    <w:rsid w:val="00317C0C"/>
    <w:rsid w:val="00320DF6"/>
    <w:rsid w:val="00321AAA"/>
    <w:rsid w:val="003261C1"/>
    <w:rsid w:val="0032704A"/>
    <w:rsid w:val="0032743E"/>
    <w:rsid w:val="00330FE4"/>
    <w:rsid w:val="003335B0"/>
    <w:rsid w:val="00333BDA"/>
    <w:rsid w:val="003358C9"/>
    <w:rsid w:val="003360AD"/>
    <w:rsid w:val="003418EF"/>
    <w:rsid w:val="00342469"/>
    <w:rsid w:val="00345827"/>
    <w:rsid w:val="0034671D"/>
    <w:rsid w:val="0035047E"/>
    <w:rsid w:val="00351829"/>
    <w:rsid w:val="003536B2"/>
    <w:rsid w:val="00354351"/>
    <w:rsid w:val="00357686"/>
    <w:rsid w:val="003644D4"/>
    <w:rsid w:val="00364906"/>
    <w:rsid w:val="0036672D"/>
    <w:rsid w:val="0036692A"/>
    <w:rsid w:val="00370EBA"/>
    <w:rsid w:val="003721EB"/>
    <w:rsid w:val="003724B8"/>
    <w:rsid w:val="00373241"/>
    <w:rsid w:val="00374690"/>
    <w:rsid w:val="00377810"/>
    <w:rsid w:val="00380255"/>
    <w:rsid w:val="003813B4"/>
    <w:rsid w:val="00384F72"/>
    <w:rsid w:val="003856A9"/>
    <w:rsid w:val="00385B75"/>
    <w:rsid w:val="0038660A"/>
    <w:rsid w:val="0038700F"/>
    <w:rsid w:val="00391456"/>
    <w:rsid w:val="003941E4"/>
    <w:rsid w:val="003A1F0D"/>
    <w:rsid w:val="003A6A19"/>
    <w:rsid w:val="003B1A91"/>
    <w:rsid w:val="003B1B73"/>
    <w:rsid w:val="003B58E3"/>
    <w:rsid w:val="003B5C4B"/>
    <w:rsid w:val="003C0221"/>
    <w:rsid w:val="003C031B"/>
    <w:rsid w:val="003C1061"/>
    <w:rsid w:val="003C1984"/>
    <w:rsid w:val="003C22D5"/>
    <w:rsid w:val="003C303B"/>
    <w:rsid w:val="003C5638"/>
    <w:rsid w:val="003C684C"/>
    <w:rsid w:val="003C6926"/>
    <w:rsid w:val="003C7163"/>
    <w:rsid w:val="003C727B"/>
    <w:rsid w:val="003C75C9"/>
    <w:rsid w:val="003D3740"/>
    <w:rsid w:val="003D76B3"/>
    <w:rsid w:val="003D7904"/>
    <w:rsid w:val="003E14FB"/>
    <w:rsid w:val="003E3E31"/>
    <w:rsid w:val="003E4F9A"/>
    <w:rsid w:val="003E5527"/>
    <w:rsid w:val="003E6C2B"/>
    <w:rsid w:val="003E74C8"/>
    <w:rsid w:val="003F13BE"/>
    <w:rsid w:val="003F3533"/>
    <w:rsid w:val="003F3A40"/>
    <w:rsid w:val="003F3FD2"/>
    <w:rsid w:val="003F5875"/>
    <w:rsid w:val="003F6B23"/>
    <w:rsid w:val="00401AC3"/>
    <w:rsid w:val="00401B01"/>
    <w:rsid w:val="0040294E"/>
    <w:rsid w:val="00405835"/>
    <w:rsid w:val="00406C0C"/>
    <w:rsid w:val="00406C2E"/>
    <w:rsid w:val="00410CC0"/>
    <w:rsid w:val="0041301F"/>
    <w:rsid w:val="00416A03"/>
    <w:rsid w:val="0041700C"/>
    <w:rsid w:val="004204A6"/>
    <w:rsid w:val="00420CC0"/>
    <w:rsid w:val="004211BE"/>
    <w:rsid w:val="00425496"/>
    <w:rsid w:val="00427278"/>
    <w:rsid w:val="0042744F"/>
    <w:rsid w:val="0042778C"/>
    <w:rsid w:val="00430022"/>
    <w:rsid w:val="00430478"/>
    <w:rsid w:val="004329E2"/>
    <w:rsid w:val="00436CFD"/>
    <w:rsid w:val="0044002F"/>
    <w:rsid w:val="00440159"/>
    <w:rsid w:val="004419E7"/>
    <w:rsid w:val="004524A9"/>
    <w:rsid w:val="00454702"/>
    <w:rsid w:val="00454CC6"/>
    <w:rsid w:val="00457947"/>
    <w:rsid w:val="00461891"/>
    <w:rsid w:val="004624CF"/>
    <w:rsid w:val="00462600"/>
    <w:rsid w:val="00462CEC"/>
    <w:rsid w:val="004654E9"/>
    <w:rsid w:val="0046568D"/>
    <w:rsid w:val="00465B58"/>
    <w:rsid w:val="00466324"/>
    <w:rsid w:val="00466571"/>
    <w:rsid w:val="0046674E"/>
    <w:rsid w:val="00472C21"/>
    <w:rsid w:val="00473ED6"/>
    <w:rsid w:val="00475ED4"/>
    <w:rsid w:val="00476099"/>
    <w:rsid w:val="00480A6F"/>
    <w:rsid w:val="00480BA3"/>
    <w:rsid w:val="004821E8"/>
    <w:rsid w:val="00482CCE"/>
    <w:rsid w:val="0048555E"/>
    <w:rsid w:val="00485A40"/>
    <w:rsid w:val="00486920"/>
    <w:rsid w:val="00490E9A"/>
    <w:rsid w:val="00491A3E"/>
    <w:rsid w:val="00493158"/>
    <w:rsid w:val="00493FE3"/>
    <w:rsid w:val="0049590E"/>
    <w:rsid w:val="00495BBA"/>
    <w:rsid w:val="00496570"/>
    <w:rsid w:val="00497783"/>
    <w:rsid w:val="004B3BE9"/>
    <w:rsid w:val="004B730F"/>
    <w:rsid w:val="004C1E58"/>
    <w:rsid w:val="004C33FA"/>
    <w:rsid w:val="004C395B"/>
    <w:rsid w:val="004C7D5A"/>
    <w:rsid w:val="004D2223"/>
    <w:rsid w:val="004D577F"/>
    <w:rsid w:val="004D6289"/>
    <w:rsid w:val="004D6472"/>
    <w:rsid w:val="004D709E"/>
    <w:rsid w:val="004E3602"/>
    <w:rsid w:val="004E4393"/>
    <w:rsid w:val="004E7D44"/>
    <w:rsid w:val="004F1ED9"/>
    <w:rsid w:val="004F3849"/>
    <w:rsid w:val="004F4499"/>
    <w:rsid w:val="004F6863"/>
    <w:rsid w:val="004F7754"/>
    <w:rsid w:val="00505E7C"/>
    <w:rsid w:val="0050779F"/>
    <w:rsid w:val="00513CA6"/>
    <w:rsid w:val="00521C46"/>
    <w:rsid w:val="00523A5C"/>
    <w:rsid w:val="0052620D"/>
    <w:rsid w:val="005322AA"/>
    <w:rsid w:val="005342F6"/>
    <w:rsid w:val="0053438C"/>
    <w:rsid w:val="00535337"/>
    <w:rsid w:val="00536F01"/>
    <w:rsid w:val="0054077F"/>
    <w:rsid w:val="005452D5"/>
    <w:rsid w:val="00545E18"/>
    <w:rsid w:val="00546B41"/>
    <w:rsid w:val="005472BB"/>
    <w:rsid w:val="005478B6"/>
    <w:rsid w:val="0055394F"/>
    <w:rsid w:val="00554389"/>
    <w:rsid w:val="00557B68"/>
    <w:rsid w:val="00561113"/>
    <w:rsid w:val="00564339"/>
    <w:rsid w:val="00574BF3"/>
    <w:rsid w:val="0057666F"/>
    <w:rsid w:val="005769C0"/>
    <w:rsid w:val="005852AA"/>
    <w:rsid w:val="00590040"/>
    <w:rsid w:val="005964F9"/>
    <w:rsid w:val="00596685"/>
    <w:rsid w:val="00596A26"/>
    <w:rsid w:val="005A05A5"/>
    <w:rsid w:val="005A23BB"/>
    <w:rsid w:val="005A3061"/>
    <w:rsid w:val="005A6249"/>
    <w:rsid w:val="005B1DD6"/>
    <w:rsid w:val="005B6A3B"/>
    <w:rsid w:val="005B76CA"/>
    <w:rsid w:val="005C3EA4"/>
    <w:rsid w:val="005C5343"/>
    <w:rsid w:val="005C6AD7"/>
    <w:rsid w:val="005D5DBD"/>
    <w:rsid w:val="005E06C1"/>
    <w:rsid w:val="005E3362"/>
    <w:rsid w:val="005F00E4"/>
    <w:rsid w:val="005F2035"/>
    <w:rsid w:val="005F217B"/>
    <w:rsid w:val="005F369E"/>
    <w:rsid w:val="005F38B7"/>
    <w:rsid w:val="005F451B"/>
    <w:rsid w:val="005F6520"/>
    <w:rsid w:val="00600C9F"/>
    <w:rsid w:val="0060147B"/>
    <w:rsid w:val="0061318D"/>
    <w:rsid w:val="00614F01"/>
    <w:rsid w:val="00615F41"/>
    <w:rsid w:val="0061647B"/>
    <w:rsid w:val="00617B19"/>
    <w:rsid w:val="006210CF"/>
    <w:rsid w:val="00621AA9"/>
    <w:rsid w:val="00622579"/>
    <w:rsid w:val="00622D01"/>
    <w:rsid w:val="00623267"/>
    <w:rsid w:val="00623FF6"/>
    <w:rsid w:val="006244C3"/>
    <w:rsid w:val="006248DA"/>
    <w:rsid w:val="00627F33"/>
    <w:rsid w:val="006321F0"/>
    <w:rsid w:val="00642020"/>
    <w:rsid w:val="006448C4"/>
    <w:rsid w:val="00644C30"/>
    <w:rsid w:val="00644C58"/>
    <w:rsid w:val="0064612A"/>
    <w:rsid w:val="00652D65"/>
    <w:rsid w:val="00655D90"/>
    <w:rsid w:val="00665DCE"/>
    <w:rsid w:val="0066663B"/>
    <w:rsid w:val="00670AD3"/>
    <w:rsid w:val="0067178C"/>
    <w:rsid w:val="00673761"/>
    <w:rsid w:val="00676D3C"/>
    <w:rsid w:val="00680FDB"/>
    <w:rsid w:val="00686A6A"/>
    <w:rsid w:val="006876BA"/>
    <w:rsid w:val="006908FC"/>
    <w:rsid w:val="00692C5D"/>
    <w:rsid w:val="00693EA5"/>
    <w:rsid w:val="00696A2A"/>
    <w:rsid w:val="00697BFE"/>
    <w:rsid w:val="006A0356"/>
    <w:rsid w:val="006A04D8"/>
    <w:rsid w:val="006A53BC"/>
    <w:rsid w:val="006A575B"/>
    <w:rsid w:val="006A6A0F"/>
    <w:rsid w:val="006B1B15"/>
    <w:rsid w:val="006B3F95"/>
    <w:rsid w:val="006B4D67"/>
    <w:rsid w:val="006C2CC0"/>
    <w:rsid w:val="006D22BA"/>
    <w:rsid w:val="006D3A2F"/>
    <w:rsid w:val="006D5947"/>
    <w:rsid w:val="006D5B17"/>
    <w:rsid w:val="006D606C"/>
    <w:rsid w:val="006D6AC9"/>
    <w:rsid w:val="006D6B39"/>
    <w:rsid w:val="006E1B1D"/>
    <w:rsid w:val="006E37C3"/>
    <w:rsid w:val="006E388B"/>
    <w:rsid w:val="006E4AFF"/>
    <w:rsid w:val="006E50AE"/>
    <w:rsid w:val="006E5603"/>
    <w:rsid w:val="006E73A3"/>
    <w:rsid w:val="006E7F19"/>
    <w:rsid w:val="006F1110"/>
    <w:rsid w:val="006F155D"/>
    <w:rsid w:val="006F1693"/>
    <w:rsid w:val="006F27B5"/>
    <w:rsid w:val="006F50F7"/>
    <w:rsid w:val="006F5FB6"/>
    <w:rsid w:val="00700C03"/>
    <w:rsid w:val="00703150"/>
    <w:rsid w:val="00705CBB"/>
    <w:rsid w:val="00706412"/>
    <w:rsid w:val="00710F1F"/>
    <w:rsid w:val="00712C05"/>
    <w:rsid w:val="00714DC4"/>
    <w:rsid w:val="0072091E"/>
    <w:rsid w:val="007212CE"/>
    <w:rsid w:val="00726D67"/>
    <w:rsid w:val="00726DEC"/>
    <w:rsid w:val="00730F8E"/>
    <w:rsid w:val="00731410"/>
    <w:rsid w:val="00731A7F"/>
    <w:rsid w:val="007359C1"/>
    <w:rsid w:val="00736245"/>
    <w:rsid w:val="00741357"/>
    <w:rsid w:val="00741D88"/>
    <w:rsid w:val="00741E9E"/>
    <w:rsid w:val="00742E32"/>
    <w:rsid w:val="00743AC1"/>
    <w:rsid w:val="00747314"/>
    <w:rsid w:val="00747F12"/>
    <w:rsid w:val="0075356B"/>
    <w:rsid w:val="0075415A"/>
    <w:rsid w:val="00755392"/>
    <w:rsid w:val="00757016"/>
    <w:rsid w:val="00760574"/>
    <w:rsid w:val="00762411"/>
    <w:rsid w:val="007635F9"/>
    <w:rsid w:val="007671E5"/>
    <w:rsid w:val="007735FB"/>
    <w:rsid w:val="0077517F"/>
    <w:rsid w:val="0077618D"/>
    <w:rsid w:val="00780F57"/>
    <w:rsid w:val="007811EA"/>
    <w:rsid w:val="007816C5"/>
    <w:rsid w:val="007825AE"/>
    <w:rsid w:val="0078388C"/>
    <w:rsid w:val="0078519B"/>
    <w:rsid w:val="0078523F"/>
    <w:rsid w:val="00785515"/>
    <w:rsid w:val="007855D9"/>
    <w:rsid w:val="00785B6F"/>
    <w:rsid w:val="007875F2"/>
    <w:rsid w:val="007901B1"/>
    <w:rsid w:val="007948DF"/>
    <w:rsid w:val="00794ECE"/>
    <w:rsid w:val="007A2F6A"/>
    <w:rsid w:val="007A333A"/>
    <w:rsid w:val="007A35CC"/>
    <w:rsid w:val="007A7360"/>
    <w:rsid w:val="007B26F6"/>
    <w:rsid w:val="007B3099"/>
    <w:rsid w:val="007C0FEA"/>
    <w:rsid w:val="007C1F2F"/>
    <w:rsid w:val="007C3416"/>
    <w:rsid w:val="007C509A"/>
    <w:rsid w:val="007C5993"/>
    <w:rsid w:val="007C68DF"/>
    <w:rsid w:val="007D247B"/>
    <w:rsid w:val="007D32B9"/>
    <w:rsid w:val="007E048D"/>
    <w:rsid w:val="007E0893"/>
    <w:rsid w:val="007E0F2D"/>
    <w:rsid w:val="007E320E"/>
    <w:rsid w:val="007E3928"/>
    <w:rsid w:val="007E3EA9"/>
    <w:rsid w:val="007E5A3C"/>
    <w:rsid w:val="007E7671"/>
    <w:rsid w:val="007F1E78"/>
    <w:rsid w:val="007F3B07"/>
    <w:rsid w:val="007F575C"/>
    <w:rsid w:val="007F6224"/>
    <w:rsid w:val="007F6C96"/>
    <w:rsid w:val="007F6F14"/>
    <w:rsid w:val="007F7291"/>
    <w:rsid w:val="007F78FB"/>
    <w:rsid w:val="008001B8"/>
    <w:rsid w:val="00800BEB"/>
    <w:rsid w:val="00801C03"/>
    <w:rsid w:val="00807041"/>
    <w:rsid w:val="008102E1"/>
    <w:rsid w:val="00812E8D"/>
    <w:rsid w:val="008131AD"/>
    <w:rsid w:val="0081380B"/>
    <w:rsid w:val="0081407F"/>
    <w:rsid w:val="00814A44"/>
    <w:rsid w:val="00814FFF"/>
    <w:rsid w:val="00815FC1"/>
    <w:rsid w:val="00817D46"/>
    <w:rsid w:val="00821A89"/>
    <w:rsid w:val="00821C51"/>
    <w:rsid w:val="00822546"/>
    <w:rsid w:val="008255B4"/>
    <w:rsid w:val="00825AC1"/>
    <w:rsid w:val="008263B8"/>
    <w:rsid w:val="008271AB"/>
    <w:rsid w:val="008337D2"/>
    <w:rsid w:val="00834596"/>
    <w:rsid w:val="00835287"/>
    <w:rsid w:val="008432C9"/>
    <w:rsid w:val="008437D7"/>
    <w:rsid w:val="00846929"/>
    <w:rsid w:val="00850C32"/>
    <w:rsid w:val="0085153D"/>
    <w:rsid w:val="008553BB"/>
    <w:rsid w:val="00860F79"/>
    <w:rsid w:val="00861E1D"/>
    <w:rsid w:val="00862410"/>
    <w:rsid w:val="00863379"/>
    <w:rsid w:val="008649F3"/>
    <w:rsid w:val="00864A9C"/>
    <w:rsid w:val="00867F10"/>
    <w:rsid w:val="008711DE"/>
    <w:rsid w:val="008743D3"/>
    <w:rsid w:val="00874E53"/>
    <w:rsid w:val="008807D9"/>
    <w:rsid w:val="00883036"/>
    <w:rsid w:val="00884222"/>
    <w:rsid w:val="008844AC"/>
    <w:rsid w:val="00884805"/>
    <w:rsid w:val="00885905"/>
    <w:rsid w:val="00886A23"/>
    <w:rsid w:val="00887E06"/>
    <w:rsid w:val="008908BF"/>
    <w:rsid w:val="00891597"/>
    <w:rsid w:val="00892BE1"/>
    <w:rsid w:val="00892F2B"/>
    <w:rsid w:val="008932DD"/>
    <w:rsid w:val="00894631"/>
    <w:rsid w:val="00896203"/>
    <w:rsid w:val="008A13F9"/>
    <w:rsid w:val="008A3621"/>
    <w:rsid w:val="008A5139"/>
    <w:rsid w:val="008B393D"/>
    <w:rsid w:val="008B57BB"/>
    <w:rsid w:val="008B686F"/>
    <w:rsid w:val="008B725F"/>
    <w:rsid w:val="008C12C7"/>
    <w:rsid w:val="008C2626"/>
    <w:rsid w:val="008C63B2"/>
    <w:rsid w:val="008D0B31"/>
    <w:rsid w:val="008D5ED7"/>
    <w:rsid w:val="008D5FA5"/>
    <w:rsid w:val="008D61B4"/>
    <w:rsid w:val="008D6FDD"/>
    <w:rsid w:val="008D76ED"/>
    <w:rsid w:val="008E4373"/>
    <w:rsid w:val="008E6902"/>
    <w:rsid w:val="008E755C"/>
    <w:rsid w:val="008E77AE"/>
    <w:rsid w:val="008F06EB"/>
    <w:rsid w:val="008F1D48"/>
    <w:rsid w:val="008F6201"/>
    <w:rsid w:val="008F6EA9"/>
    <w:rsid w:val="008F7F29"/>
    <w:rsid w:val="00900DBF"/>
    <w:rsid w:val="0090189F"/>
    <w:rsid w:val="00901904"/>
    <w:rsid w:val="0090232D"/>
    <w:rsid w:val="00902E11"/>
    <w:rsid w:val="00903208"/>
    <w:rsid w:val="00903744"/>
    <w:rsid w:val="00904242"/>
    <w:rsid w:val="00906CAF"/>
    <w:rsid w:val="0091021F"/>
    <w:rsid w:val="00911B27"/>
    <w:rsid w:val="0091380E"/>
    <w:rsid w:val="00914419"/>
    <w:rsid w:val="0091555C"/>
    <w:rsid w:val="00915DB2"/>
    <w:rsid w:val="00915EB2"/>
    <w:rsid w:val="00921B6B"/>
    <w:rsid w:val="0092329F"/>
    <w:rsid w:val="0092425D"/>
    <w:rsid w:val="00924838"/>
    <w:rsid w:val="00924ECE"/>
    <w:rsid w:val="0092541E"/>
    <w:rsid w:val="00925BED"/>
    <w:rsid w:val="00926508"/>
    <w:rsid w:val="00932186"/>
    <w:rsid w:val="009324E3"/>
    <w:rsid w:val="00932F49"/>
    <w:rsid w:val="00935B2D"/>
    <w:rsid w:val="00935BB8"/>
    <w:rsid w:val="009369FE"/>
    <w:rsid w:val="009370E4"/>
    <w:rsid w:val="0094191D"/>
    <w:rsid w:val="0094201A"/>
    <w:rsid w:val="00943C4A"/>
    <w:rsid w:val="0094502D"/>
    <w:rsid w:val="00946A0B"/>
    <w:rsid w:val="00947C43"/>
    <w:rsid w:val="00951201"/>
    <w:rsid w:val="00952EA9"/>
    <w:rsid w:val="00954219"/>
    <w:rsid w:val="00964253"/>
    <w:rsid w:val="00966D39"/>
    <w:rsid w:val="00970EA6"/>
    <w:rsid w:val="00973317"/>
    <w:rsid w:val="00974EAB"/>
    <w:rsid w:val="0097573B"/>
    <w:rsid w:val="00976855"/>
    <w:rsid w:val="0098293F"/>
    <w:rsid w:val="009864F3"/>
    <w:rsid w:val="009871AA"/>
    <w:rsid w:val="00990499"/>
    <w:rsid w:val="00993825"/>
    <w:rsid w:val="00994A00"/>
    <w:rsid w:val="009A0166"/>
    <w:rsid w:val="009A0709"/>
    <w:rsid w:val="009A1653"/>
    <w:rsid w:val="009A2C05"/>
    <w:rsid w:val="009A61BA"/>
    <w:rsid w:val="009A64FF"/>
    <w:rsid w:val="009A7627"/>
    <w:rsid w:val="009B16FE"/>
    <w:rsid w:val="009B6A5A"/>
    <w:rsid w:val="009C022A"/>
    <w:rsid w:val="009C1885"/>
    <w:rsid w:val="009C4190"/>
    <w:rsid w:val="009C5182"/>
    <w:rsid w:val="009D279D"/>
    <w:rsid w:val="009D321F"/>
    <w:rsid w:val="009D480B"/>
    <w:rsid w:val="009E00A3"/>
    <w:rsid w:val="009E2200"/>
    <w:rsid w:val="009E2EC7"/>
    <w:rsid w:val="009E5A6D"/>
    <w:rsid w:val="009E6029"/>
    <w:rsid w:val="009E6F62"/>
    <w:rsid w:val="009F2041"/>
    <w:rsid w:val="009F2732"/>
    <w:rsid w:val="00A0157B"/>
    <w:rsid w:val="00A02813"/>
    <w:rsid w:val="00A02D1F"/>
    <w:rsid w:val="00A07ECC"/>
    <w:rsid w:val="00A10FF0"/>
    <w:rsid w:val="00A1580C"/>
    <w:rsid w:val="00A16070"/>
    <w:rsid w:val="00A16C37"/>
    <w:rsid w:val="00A21329"/>
    <w:rsid w:val="00A223DF"/>
    <w:rsid w:val="00A264EC"/>
    <w:rsid w:val="00A3043B"/>
    <w:rsid w:val="00A31C5F"/>
    <w:rsid w:val="00A329BB"/>
    <w:rsid w:val="00A3716C"/>
    <w:rsid w:val="00A37D7D"/>
    <w:rsid w:val="00A427BA"/>
    <w:rsid w:val="00A4299C"/>
    <w:rsid w:val="00A505C8"/>
    <w:rsid w:val="00A50AC4"/>
    <w:rsid w:val="00A51B1D"/>
    <w:rsid w:val="00A522F5"/>
    <w:rsid w:val="00A61863"/>
    <w:rsid w:val="00A61A32"/>
    <w:rsid w:val="00A62523"/>
    <w:rsid w:val="00A628D5"/>
    <w:rsid w:val="00A657A2"/>
    <w:rsid w:val="00A7195C"/>
    <w:rsid w:val="00A719CE"/>
    <w:rsid w:val="00A72E65"/>
    <w:rsid w:val="00A736C3"/>
    <w:rsid w:val="00A754DE"/>
    <w:rsid w:val="00A763F1"/>
    <w:rsid w:val="00A838DD"/>
    <w:rsid w:val="00A854EB"/>
    <w:rsid w:val="00A8642C"/>
    <w:rsid w:val="00A86E3A"/>
    <w:rsid w:val="00A874FD"/>
    <w:rsid w:val="00A919D7"/>
    <w:rsid w:val="00A91CF0"/>
    <w:rsid w:val="00A92074"/>
    <w:rsid w:val="00A959CF"/>
    <w:rsid w:val="00A96101"/>
    <w:rsid w:val="00A97DA4"/>
    <w:rsid w:val="00AA7FA3"/>
    <w:rsid w:val="00AB15FB"/>
    <w:rsid w:val="00AB2B24"/>
    <w:rsid w:val="00AB35A6"/>
    <w:rsid w:val="00AB379B"/>
    <w:rsid w:val="00AB7B67"/>
    <w:rsid w:val="00AC6690"/>
    <w:rsid w:val="00AC6B83"/>
    <w:rsid w:val="00AD33DD"/>
    <w:rsid w:val="00AD7AAF"/>
    <w:rsid w:val="00AD7BCF"/>
    <w:rsid w:val="00AE090D"/>
    <w:rsid w:val="00AE177F"/>
    <w:rsid w:val="00AE309A"/>
    <w:rsid w:val="00AE42AA"/>
    <w:rsid w:val="00AE4C1F"/>
    <w:rsid w:val="00AE71EB"/>
    <w:rsid w:val="00AF1613"/>
    <w:rsid w:val="00AF1F0F"/>
    <w:rsid w:val="00AF22E3"/>
    <w:rsid w:val="00AF4C44"/>
    <w:rsid w:val="00AF5334"/>
    <w:rsid w:val="00AF5E6C"/>
    <w:rsid w:val="00AF5F9F"/>
    <w:rsid w:val="00B00AB0"/>
    <w:rsid w:val="00B00D27"/>
    <w:rsid w:val="00B00DBF"/>
    <w:rsid w:val="00B039F6"/>
    <w:rsid w:val="00B04AD5"/>
    <w:rsid w:val="00B14F6F"/>
    <w:rsid w:val="00B155BA"/>
    <w:rsid w:val="00B21768"/>
    <w:rsid w:val="00B21CD2"/>
    <w:rsid w:val="00B21F38"/>
    <w:rsid w:val="00B27C65"/>
    <w:rsid w:val="00B3078E"/>
    <w:rsid w:val="00B30F4E"/>
    <w:rsid w:val="00B323DB"/>
    <w:rsid w:val="00B35B38"/>
    <w:rsid w:val="00B361F1"/>
    <w:rsid w:val="00B37C41"/>
    <w:rsid w:val="00B37CBF"/>
    <w:rsid w:val="00B401DC"/>
    <w:rsid w:val="00B40A5A"/>
    <w:rsid w:val="00B41BE3"/>
    <w:rsid w:val="00B448EC"/>
    <w:rsid w:val="00B44DD8"/>
    <w:rsid w:val="00B453D8"/>
    <w:rsid w:val="00B51DB8"/>
    <w:rsid w:val="00B576A4"/>
    <w:rsid w:val="00B6028A"/>
    <w:rsid w:val="00B61B9F"/>
    <w:rsid w:val="00B67275"/>
    <w:rsid w:val="00B6783B"/>
    <w:rsid w:val="00B678FF"/>
    <w:rsid w:val="00B67DC3"/>
    <w:rsid w:val="00B71715"/>
    <w:rsid w:val="00B722A1"/>
    <w:rsid w:val="00B7393D"/>
    <w:rsid w:val="00B73FA3"/>
    <w:rsid w:val="00B7489C"/>
    <w:rsid w:val="00B805C4"/>
    <w:rsid w:val="00B8229A"/>
    <w:rsid w:val="00B86B26"/>
    <w:rsid w:val="00B8784C"/>
    <w:rsid w:val="00B95697"/>
    <w:rsid w:val="00B97D2A"/>
    <w:rsid w:val="00BA499F"/>
    <w:rsid w:val="00BA53D1"/>
    <w:rsid w:val="00BA728F"/>
    <w:rsid w:val="00BA77CD"/>
    <w:rsid w:val="00BA7FED"/>
    <w:rsid w:val="00BB1FE5"/>
    <w:rsid w:val="00BB46F5"/>
    <w:rsid w:val="00BC167B"/>
    <w:rsid w:val="00BC1A6D"/>
    <w:rsid w:val="00BC546B"/>
    <w:rsid w:val="00BC7B87"/>
    <w:rsid w:val="00BC7FC6"/>
    <w:rsid w:val="00BD0452"/>
    <w:rsid w:val="00BD4962"/>
    <w:rsid w:val="00BD6172"/>
    <w:rsid w:val="00BE0B40"/>
    <w:rsid w:val="00BE1308"/>
    <w:rsid w:val="00BE28D1"/>
    <w:rsid w:val="00BE5B9B"/>
    <w:rsid w:val="00BE5F36"/>
    <w:rsid w:val="00BE67A5"/>
    <w:rsid w:val="00BF0568"/>
    <w:rsid w:val="00BF25E4"/>
    <w:rsid w:val="00BF74F6"/>
    <w:rsid w:val="00C036DD"/>
    <w:rsid w:val="00C03B94"/>
    <w:rsid w:val="00C042ED"/>
    <w:rsid w:val="00C04CFB"/>
    <w:rsid w:val="00C04D34"/>
    <w:rsid w:val="00C059DF"/>
    <w:rsid w:val="00C05FAF"/>
    <w:rsid w:val="00C0674C"/>
    <w:rsid w:val="00C17B08"/>
    <w:rsid w:val="00C20479"/>
    <w:rsid w:val="00C213F9"/>
    <w:rsid w:val="00C21EF6"/>
    <w:rsid w:val="00C22CB1"/>
    <w:rsid w:val="00C24CD4"/>
    <w:rsid w:val="00C26A3C"/>
    <w:rsid w:val="00C32DBE"/>
    <w:rsid w:val="00C3363F"/>
    <w:rsid w:val="00C37739"/>
    <w:rsid w:val="00C4420D"/>
    <w:rsid w:val="00C502FE"/>
    <w:rsid w:val="00C5337A"/>
    <w:rsid w:val="00C554AE"/>
    <w:rsid w:val="00C61A1A"/>
    <w:rsid w:val="00C66822"/>
    <w:rsid w:val="00C6783F"/>
    <w:rsid w:val="00C72A72"/>
    <w:rsid w:val="00C74F04"/>
    <w:rsid w:val="00C7561F"/>
    <w:rsid w:val="00C84203"/>
    <w:rsid w:val="00C843EB"/>
    <w:rsid w:val="00C85C31"/>
    <w:rsid w:val="00C92148"/>
    <w:rsid w:val="00C92303"/>
    <w:rsid w:val="00C9325E"/>
    <w:rsid w:val="00C93B1E"/>
    <w:rsid w:val="00C94173"/>
    <w:rsid w:val="00C9542D"/>
    <w:rsid w:val="00C979A2"/>
    <w:rsid w:val="00CA09F9"/>
    <w:rsid w:val="00CA25A3"/>
    <w:rsid w:val="00CA5ABF"/>
    <w:rsid w:val="00CA6C71"/>
    <w:rsid w:val="00CA7291"/>
    <w:rsid w:val="00CA7C82"/>
    <w:rsid w:val="00CB0FA7"/>
    <w:rsid w:val="00CB2825"/>
    <w:rsid w:val="00CB49A9"/>
    <w:rsid w:val="00CB540C"/>
    <w:rsid w:val="00CB78B4"/>
    <w:rsid w:val="00CC2488"/>
    <w:rsid w:val="00CC2590"/>
    <w:rsid w:val="00CC5796"/>
    <w:rsid w:val="00CD386E"/>
    <w:rsid w:val="00CD4AD2"/>
    <w:rsid w:val="00CD695A"/>
    <w:rsid w:val="00CE171A"/>
    <w:rsid w:val="00CE1CD3"/>
    <w:rsid w:val="00CE2B0F"/>
    <w:rsid w:val="00CE61E9"/>
    <w:rsid w:val="00CE6949"/>
    <w:rsid w:val="00CF3406"/>
    <w:rsid w:val="00CF5626"/>
    <w:rsid w:val="00D00396"/>
    <w:rsid w:val="00D005B5"/>
    <w:rsid w:val="00D011AC"/>
    <w:rsid w:val="00D037E7"/>
    <w:rsid w:val="00D03851"/>
    <w:rsid w:val="00D04474"/>
    <w:rsid w:val="00D0658D"/>
    <w:rsid w:val="00D133D7"/>
    <w:rsid w:val="00D13C09"/>
    <w:rsid w:val="00D13F97"/>
    <w:rsid w:val="00D149A7"/>
    <w:rsid w:val="00D24AAE"/>
    <w:rsid w:val="00D24B88"/>
    <w:rsid w:val="00D25053"/>
    <w:rsid w:val="00D262EF"/>
    <w:rsid w:val="00D32EE2"/>
    <w:rsid w:val="00D34256"/>
    <w:rsid w:val="00D34301"/>
    <w:rsid w:val="00D40423"/>
    <w:rsid w:val="00D450CB"/>
    <w:rsid w:val="00D459AE"/>
    <w:rsid w:val="00D46D19"/>
    <w:rsid w:val="00D52902"/>
    <w:rsid w:val="00D545C7"/>
    <w:rsid w:val="00D5515F"/>
    <w:rsid w:val="00D55ABA"/>
    <w:rsid w:val="00D675F9"/>
    <w:rsid w:val="00D7116D"/>
    <w:rsid w:val="00D7136A"/>
    <w:rsid w:val="00D7294C"/>
    <w:rsid w:val="00D7305E"/>
    <w:rsid w:val="00D74164"/>
    <w:rsid w:val="00D75783"/>
    <w:rsid w:val="00D7730A"/>
    <w:rsid w:val="00D77644"/>
    <w:rsid w:val="00D77DB7"/>
    <w:rsid w:val="00D80797"/>
    <w:rsid w:val="00D81731"/>
    <w:rsid w:val="00D82BB7"/>
    <w:rsid w:val="00D935BF"/>
    <w:rsid w:val="00D953FF"/>
    <w:rsid w:val="00D97E9C"/>
    <w:rsid w:val="00DA1514"/>
    <w:rsid w:val="00DA17D4"/>
    <w:rsid w:val="00DA5487"/>
    <w:rsid w:val="00DA6013"/>
    <w:rsid w:val="00DB4C29"/>
    <w:rsid w:val="00DB55DB"/>
    <w:rsid w:val="00DB5745"/>
    <w:rsid w:val="00DC1C95"/>
    <w:rsid w:val="00DC34B6"/>
    <w:rsid w:val="00DC567D"/>
    <w:rsid w:val="00DD10F5"/>
    <w:rsid w:val="00DD1BB9"/>
    <w:rsid w:val="00DD42FA"/>
    <w:rsid w:val="00DD58D5"/>
    <w:rsid w:val="00DD616A"/>
    <w:rsid w:val="00DD6CF9"/>
    <w:rsid w:val="00DE068E"/>
    <w:rsid w:val="00DE1930"/>
    <w:rsid w:val="00DE1D5D"/>
    <w:rsid w:val="00DE544F"/>
    <w:rsid w:val="00DE5DEB"/>
    <w:rsid w:val="00DE6484"/>
    <w:rsid w:val="00DF0903"/>
    <w:rsid w:val="00DF4B99"/>
    <w:rsid w:val="00E008E3"/>
    <w:rsid w:val="00E01276"/>
    <w:rsid w:val="00E01601"/>
    <w:rsid w:val="00E02334"/>
    <w:rsid w:val="00E025F9"/>
    <w:rsid w:val="00E039B9"/>
    <w:rsid w:val="00E03B5B"/>
    <w:rsid w:val="00E06F14"/>
    <w:rsid w:val="00E10EE6"/>
    <w:rsid w:val="00E117FF"/>
    <w:rsid w:val="00E13E7E"/>
    <w:rsid w:val="00E16E8D"/>
    <w:rsid w:val="00E2224F"/>
    <w:rsid w:val="00E22C73"/>
    <w:rsid w:val="00E22E3C"/>
    <w:rsid w:val="00E24FB8"/>
    <w:rsid w:val="00E25ECF"/>
    <w:rsid w:val="00E269B9"/>
    <w:rsid w:val="00E31B35"/>
    <w:rsid w:val="00E3215D"/>
    <w:rsid w:val="00E32D58"/>
    <w:rsid w:val="00E363E1"/>
    <w:rsid w:val="00E3719B"/>
    <w:rsid w:val="00E414C1"/>
    <w:rsid w:val="00E45B40"/>
    <w:rsid w:val="00E50E2D"/>
    <w:rsid w:val="00E515F4"/>
    <w:rsid w:val="00E53FEF"/>
    <w:rsid w:val="00E55D53"/>
    <w:rsid w:val="00E60572"/>
    <w:rsid w:val="00E610FF"/>
    <w:rsid w:val="00E61182"/>
    <w:rsid w:val="00E613D4"/>
    <w:rsid w:val="00E7096E"/>
    <w:rsid w:val="00E71370"/>
    <w:rsid w:val="00E73DE9"/>
    <w:rsid w:val="00E74789"/>
    <w:rsid w:val="00E77C72"/>
    <w:rsid w:val="00E80B51"/>
    <w:rsid w:val="00E8260B"/>
    <w:rsid w:val="00E8449B"/>
    <w:rsid w:val="00E8464C"/>
    <w:rsid w:val="00E86660"/>
    <w:rsid w:val="00E87CA4"/>
    <w:rsid w:val="00E87D89"/>
    <w:rsid w:val="00E92AF8"/>
    <w:rsid w:val="00E9529D"/>
    <w:rsid w:val="00E9712A"/>
    <w:rsid w:val="00EA2FAD"/>
    <w:rsid w:val="00EA360C"/>
    <w:rsid w:val="00EA40DC"/>
    <w:rsid w:val="00EA69F8"/>
    <w:rsid w:val="00EA7585"/>
    <w:rsid w:val="00EB6A12"/>
    <w:rsid w:val="00EC11EA"/>
    <w:rsid w:val="00EC1342"/>
    <w:rsid w:val="00EC36B7"/>
    <w:rsid w:val="00EC7554"/>
    <w:rsid w:val="00ED2FF1"/>
    <w:rsid w:val="00ED3E5B"/>
    <w:rsid w:val="00ED54A8"/>
    <w:rsid w:val="00ED5A55"/>
    <w:rsid w:val="00ED6B04"/>
    <w:rsid w:val="00EE0473"/>
    <w:rsid w:val="00EE0EC4"/>
    <w:rsid w:val="00EE13C3"/>
    <w:rsid w:val="00EE25D3"/>
    <w:rsid w:val="00EE41F9"/>
    <w:rsid w:val="00EE7579"/>
    <w:rsid w:val="00EF2A7B"/>
    <w:rsid w:val="00F01A7D"/>
    <w:rsid w:val="00F02350"/>
    <w:rsid w:val="00F02553"/>
    <w:rsid w:val="00F046F9"/>
    <w:rsid w:val="00F05D4A"/>
    <w:rsid w:val="00F068AF"/>
    <w:rsid w:val="00F06E45"/>
    <w:rsid w:val="00F1254B"/>
    <w:rsid w:val="00F146C8"/>
    <w:rsid w:val="00F22239"/>
    <w:rsid w:val="00F2339E"/>
    <w:rsid w:val="00F234F8"/>
    <w:rsid w:val="00F2357C"/>
    <w:rsid w:val="00F30912"/>
    <w:rsid w:val="00F33547"/>
    <w:rsid w:val="00F33E17"/>
    <w:rsid w:val="00F35EE8"/>
    <w:rsid w:val="00F36DF2"/>
    <w:rsid w:val="00F3753A"/>
    <w:rsid w:val="00F43FD5"/>
    <w:rsid w:val="00F448F9"/>
    <w:rsid w:val="00F4705F"/>
    <w:rsid w:val="00F515D1"/>
    <w:rsid w:val="00F539A0"/>
    <w:rsid w:val="00F5438E"/>
    <w:rsid w:val="00F548AE"/>
    <w:rsid w:val="00F55648"/>
    <w:rsid w:val="00F620A0"/>
    <w:rsid w:val="00F63A24"/>
    <w:rsid w:val="00F7014C"/>
    <w:rsid w:val="00F73465"/>
    <w:rsid w:val="00F736AE"/>
    <w:rsid w:val="00F73F73"/>
    <w:rsid w:val="00F76D04"/>
    <w:rsid w:val="00F77580"/>
    <w:rsid w:val="00F85909"/>
    <w:rsid w:val="00F86B03"/>
    <w:rsid w:val="00F91FAD"/>
    <w:rsid w:val="00F93AE4"/>
    <w:rsid w:val="00F97E64"/>
    <w:rsid w:val="00FA0587"/>
    <w:rsid w:val="00FA3703"/>
    <w:rsid w:val="00FA4422"/>
    <w:rsid w:val="00FA66BD"/>
    <w:rsid w:val="00FB04F7"/>
    <w:rsid w:val="00FB1816"/>
    <w:rsid w:val="00FB2652"/>
    <w:rsid w:val="00FB3E1A"/>
    <w:rsid w:val="00FB5390"/>
    <w:rsid w:val="00FB5AD8"/>
    <w:rsid w:val="00FB5FFB"/>
    <w:rsid w:val="00FC08AB"/>
    <w:rsid w:val="00FC406E"/>
    <w:rsid w:val="00FC52A9"/>
    <w:rsid w:val="00FE2325"/>
    <w:rsid w:val="00FE51BE"/>
    <w:rsid w:val="00FE523C"/>
    <w:rsid w:val="00FF0096"/>
    <w:rsid w:val="00FF025A"/>
    <w:rsid w:val="00FF1ACB"/>
    <w:rsid w:val="00FF533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3EC3"/>
  <w15:chartTrackingRefBased/>
  <w15:docId w15:val="{A3EA7404-0818-4972-957F-8FBC80C9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51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51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51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51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51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51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51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51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5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51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5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5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75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5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1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517F"/>
  </w:style>
  <w:style w:type="paragraph" w:styleId="Footer">
    <w:name w:val="footer"/>
    <w:basedOn w:val="Normal"/>
    <w:link w:val="FooterChar"/>
    <w:uiPriority w:val="99"/>
    <w:unhideWhenUsed/>
    <w:rsid w:val="007751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517F"/>
  </w:style>
  <w:style w:type="paragraph" w:styleId="DocID" w:customStyle="1">
    <w:name w:val="DocID"/>
    <w:basedOn w:val="Footer"/>
    <w:next w:val="Footer"/>
    <w:link w:val="DocIDChar"/>
    <w:rsid w:val="00377810"/>
    <w:pPr>
      <w:tabs>
        <w:tab w:val="clear" w:pos="4680"/>
        <w:tab w:val="clear" w:pos="9360"/>
      </w:tabs>
    </w:pPr>
    <w:rPr>
      <w:rFonts w:ascii="Times New Roman" w:hAnsi="Times New Roman" w:eastAsia="Times New Roman" w:cs="Times New Roman"/>
      <w:kern w:val="0"/>
      <w:sz w:val="16"/>
      <w:szCs w:val="20"/>
      <w:lang w:val="en-US" w:eastAsia="en-US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77810"/>
  </w:style>
  <w:style w:type="character" w:styleId="DocIDChar" w:customStyle="1">
    <w:name w:val="DocID Char"/>
    <w:basedOn w:val="ListParagraphChar"/>
    <w:link w:val="DocID"/>
    <w:rsid w:val="00377810"/>
    <w:rPr>
      <w:rFonts w:ascii="Times New Roman" w:hAnsi="Times New Roman" w:eastAsia="Times New Roman" w:cs="Times New Roman"/>
      <w:kern w:val="0"/>
      <w:sz w:val="16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52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4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380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0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1900-01-01T07:00:00.0000000Z</dcterms:created>
  <dcterms:modified xsi:type="dcterms:W3CDTF">1900-01-01T07:00:00.0000000Z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105006309.2</vt:lpwstr>
  </property>
  <property fmtid="{D5CDD505-2E9C-101B-9397-08002B2CF9AE}" pid="3" name="CUS_DocIDChunk0">
    <vt:lpwstr>105006309.2</vt:lpwstr>
  </property>
  <property fmtid="{D5CDD505-2E9C-101B-9397-08002B2CF9AE}" pid="4" name="CUS_DocIDActiveBits">
    <vt:lpwstr>118784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